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F0" w:rsidRDefault="0073758E" w:rsidP="0073758E">
      <w:pPr>
        <w:jc w:val="center"/>
        <w:rPr>
          <w:rStyle w:val="a3"/>
          <w:rFonts w:ascii="Times New Roman" w:hAnsi="Times New Roman" w:cs="Times New Roman"/>
          <w:color w:val="000000"/>
          <w:sz w:val="230"/>
          <w:szCs w:val="230"/>
          <w:shd w:val="clear" w:color="auto" w:fill="FFFFFF"/>
        </w:rPr>
      </w:pPr>
      <w:r w:rsidRPr="0073758E">
        <w:rPr>
          <w:rStyle w:val="a3"/>
          <w:rFonts w:ascii="Times New Roman" w:hAnsi="Times New Roman" w:cs="Times New Roman"/>
          <w:color w:val="000000"/>
          <w:sz w:val="230"/>
          <w:szCs w:val="230"/>
          <w:u w:val="single"/>
          <w:shd w:val="clear" w:color="auto" w:fill="FFFFFF"/>
        </w:rPr>
        <w:t>В</w:t>
      </w:r>
      <w:r w:rsidRPr="0073758E">
        <w:rPr>
          <w:rStyle w:val="a3"/>
          <w:rFonts w:ascii="Times New Roman" w:hAnsi="Times New Roman" w:cs="Times New Roman"/>
          <w:color w:val="000000"/>
          <w:sz w:val="230"/>
          <w:szCs w:val="230"/>
          <w:u w:val="single"/>
          <w:shd w:val="clear" w:color="auto" w:fill="FFFFFF"/>
        </w:rPr>
        <w:t>озвратность</w:t>
      </w:r>
      <w:r w:rsidRPr="0073758E">
        <w:rPr>
          <w:rStyle w:val="a3"/>
          <w:rFonts w:ascii="Times New Roman" w:hAnsi="Times New Roman" w:cs="Times New Roman"/>
          <w:color w:val="000000"/>
          <w:sz w:val="230"/>
          <w:szCs w:val="230"/>
          <w:shd w:val="clear" w:color="auto" w:fill="FFFFFF"/>
        </w:rPr>
        <w:t>:</w:t>
      </w:r>
    </w:p>
    <w:p w:rsid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96"/>
        </w:rPr>
      </w:pPr>
      <w:r w:rsidRPr="0073758E">
        <w:rPr>
          <w:rStyle w:val="a5"/>
          <w:color w:val="000000"/>
          <w:sz w:val="96"/>
        </w:rPr>
        <w:t>восхищающий ← восхищать</w:t>
      </w:r>
      <w:r w:rsidRPr="0073758E">
        <w:rPr>
          <w:color w:val="000000"/>
          <w:sz w:val="96"/>
        </w:rPr>
        <w:t> (</w:t>
      </w:r>
      <w:r w:rsidRPr="0073758E">
        <w:rPr>
          <w:b/>
          <w:color w:val="000000"/>
          <w:sz w:val="96"/>
          <w:u w:val="single"/>
        </w:rPr>
        <w:t>не</w:t>
      </w:r>
      <w:r w:rsidRPr="0073758E">
        <w:rPr>
          <w:color w:val="000000"/>
          <w:sz w:val="96"/>
        </w:rPr>
        <w:t>возвратные);</w:t>
      </w:r>
    </w:p>
    <w:p w:rsidR="0073758E" w:rsidRP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96"/>
        </w:rPr>
      </w:pPr>
    </w:p>
    <w:p w:rsid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96"/>
        </w:rPr>
      </w:pPr>
      <w:r w:rsidRPr="0073758E">
        <w:rPr>
          <w:rStyle w:val="a5"/>
          <w:color w:val="000000"/>
          <w:sz w:val="96"/>
        </w:rPr>
        <w:t>восхищающийся ← восхищаться</w:t>
      </w:r>
      <w:r w:rsidRPr="0073758E">
        <w:rPr>
          <w:color w:val="000000"/>
          <w:sz w:val="96"/>
        </w:rPr>
        <w:t> (возвратные);</w:t>
      </w:r>
    </w:p>
    <w:p w:rsid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00"/>
          <w:shd w:val="clear" w:color="auto" w:fill="FFFFFF"/>
        </w:rPr>
      </w:pPr>
    </w:p>
    <w:p w:rsid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00"/>
          <w:shd w:val="clear" w:color="auto" w:fill="FFFFFF"/>
        </w:rPr>
      </w:pPr>
    </w:p>
    <w:p w:rsid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00"/>
          <w:shd w:val="clear" w:color="auto" w:fill="FFFFFF"/>
        </w:rPr>
      </w:pPr>
    </w:p>
    <w:p w:rsid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00"/>
          <w:shd w:val="clear" w:color="auto" w:fill="FFFFFF"/>
        </w:rPr>
      </w:pPr>
    </w:p>
    <w:p w:rsid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00"/>
          <w:shd w:val="clear" w:color="auto" w:fill="FFFFFF"/>
        </w:rPr>
      </w:pPr>
    </w:p>
    <w:p w:rsid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00"/>
          <w:shd w:val="clear" w:color="auto" w:fill="FFFFFF"/>
        </w:rPr>
      </w:pPr>
    </w:p>
    <w:p w:rsid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0"/>
          <w:u w:val="single"/>
          <w:shd w:val="clear" w:color="auto" w:fill="FFFFFF"/>
        </w:rPr>
      </w:pPr>
      <w:r w:rsidRPr="0073758E">
        <w:rPr>
          <w:rStyle w:val="a3"/>
          <w:color w:val="000000"/>
          <w:sz w:val="280"/>
          <w:u w:val="single"/>
          <w:shd w:val="clear" w:color="auto" w:fill="FFFFFF"/>
        </w:rPr>
        <w:lastRenderedPageBreak/>
        <w:t>В</w:t>
      </w:r>
      <w:r w:rsidRPr="0073758E">
        <w:rPr>
          <w:rStyle w:val="a3"/>
          <w:color w:val="000000"/>
          <w:sz w:val="280"/>
          <w:u w:val="single"/>
          <w:shd w:val="clear" w:color="auto" w:fill="FFFFFF"/>
        </w:rPr>
        <w:t>ремя:</w:t>
      </w:r>
    </w:p>
    <w:p w:rsid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72"/>
          <w:szCs w:val="72"/>
          <w:u w:val="single"/>
          <w:shd w:val="clear" w:color="auto" w:fill="FFFFFF"/>
        </w:rPr>
      </w:pPr>
    </w:p>
    <w:p w:rsid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96"/>
        </w:rPr>
      </w:pPr>
      <w:proofErr w:type="gramStart"/>
      <w:r w:rsidRPr="0073758E">
        <w:rPr>
          <w:rStyle w:val="a5"/>
          <w:color w:val="000000"/>
          <w:sz w:val="96"/>
        </w:rPr>
        <w:t>перебегающий</w:t>
      </w:r>
      <w:proofErr w:type="gramEnd"/>
      <w:r w:rsidRPr="0073758E">
        <w:rPr>
          <w:color w:val="000000"/>
          <w:sz w:val="96"/>
        </w:rPr>
        <w:t> (настоящее время);</w:t>
      </w:r>
    </w:p>
    <w:p w:rsidR="0073758E" w:rsidRP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96"/>
        </w:rPr>
      </w:pPr>
    </w:p>
    <w:p w:rsid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96"/>
        </w:rPr>
      </w:pPr>
      <w:proofErr w:type="gramStart"/>
      <w:r w:rsidRPr="0073758E">
        <w:rPr>
          <w:rStyle w:val="a5"/>
          <w:color w:val="000000"/>
          <w:sz w:val="96"/>
        </w:rPr>
        <w:t>перебегавший</w:t>
      </w:r>
      <w:proofErr w:type="gramEnd"/>
      <w:r w:rsidRPr="0073758E">
        <w:rPr>
          <w:color w:val="000000"/>
          <w:sz w:val="96"/>
        </w:rPr>
        <w:t> (прошедшее время).</w:t>
      </w:r>
    </w:p>
    <w:p w:rsid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96"/>
        </w:rPr>
      </w:pPr>
      <w:r>
        <w:rPr>
          <w:noProof/>
          <w:color w:val="000000"/>
          <w:sz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241935</wp:posOffset>
                </wp:positionV>
                <wp:extent cx="2790825" cy="1733550"/>
                <wp:effectExtent l="57150" t="38100" r="4762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1733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19.05pt" to="508.5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color w:val="000000"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3571874</wp:posOffset>
                </wp:positionH>
                <wp:positionV relativeFrom="paragraph">
                  <wp:posOffset>356235</wp:posOffset>
                </wp:positionV>
                <wp:extent cx="3171825" cy="1466850"/>
                <wp:effectExtent l="57150" t="38100" r="66675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28.05pt" to="531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3758E" w:rsidRP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96"/>
        </w:rPr>
      </w:pPr>
      <w:r>
        <w:rPr>
          <w:color w:val="000000"/>
          <w:sz w:val="96"/>
        </w:rPr>
        <w:t>БУДУЩЕЕ ВРЕМЯ</w:t>
      </w:r>
    </w:p>
    <w:p w:rsidR="0073758E" w:rsidRP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72"/>
          <w:szCs w:val="72"/>
          <w:u w:val="single"/>
          <w:shd w:val="clear" w:color="auto" w:fill="FFFFFF"/>
        </w:rPr>
      </w:pPr>
    </w:p>
    <w:p w:rsidR="0073758E" w:rsidRPr="0073758E" w:rsidRDefault="0073758E" w:rsidP="0073758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340"/>
          <w:szCs w:val="24"/>
          <w:u w:val="single"/>
          <w:lang w:eastAsia="ru-RU"/>
        </w:rPr>
      </w:pPr>
      <w:r w:rsidRPr="0073758E">
        <w:rPr>
          <w:rFonts w:ascii="Times New Roman" w:eastAsia="Times New Roman" w:hAnsi="Times New Roman" w:cs="Times New Roman"/>
          <w:b/>
          <w:bCs/>
          <w:color w:val="000000"/>
          <w:sz w:val="340"/>
          <w:szCs w:val="24"/>
          <w:u w:val="single"/>
          <w:lang w:eastAsia="ru-RU"/>
        </w:rPr>
        <w:lastRenderedPageBreak/>
        <w:t>Вид:</w:t>
      </w:r>
    </w:p>
    <w:p w:rsidR="0073758E" w:rsidRDefault="0073758E" w:rsidP="00737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3758E" w:rsidRPr="0073758E" w:rsidRDefault="0073758E" w:rsidP="00737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</w:pPr>
      <w:r w:rsidRPr="0073758E">
        <w:rPr>
          <w:rFonts w:ascii="Times New Roman" w:eastAsia="Times New Roman" w:hAnsi="Times New Roman" w:cs="Times New Roman"/>
          <w:i/>
          <w:iCs/>
          <w:color w:val="000000"/>
          <w:sz w:val="96"/>
          <w:szCs w:val="24"/>
          <w:lang w:eastAsia="ru-RU"/>
        </w:rPr>
        <w:t>облетающий ← (что делать?) облетать</w:t>
      </w:r>
      <w:r w:rsidRPr="0073758E"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  <w:t> (</w:t>
      </w:r>
      <w:r w:rsidRPr="0073758E">
        <w:rPr>
          <w:rFonts w:ascii="Times New Roman" w:eastAsia="Times New Roman" w:hAnsi="Times New Roman" w:cs="Times New Roman"/>
          <w:b/>
          <w:color w:val="000000"/>
          <w:sz w:val="96"/>
          <w:szCs w:val="24"/>
          <w:u w:val="single"/>
          <w:lang w:eastAsia="ru-RU"/>
        </w:rPr>
        <w:t>не</w:t>
      </w:r>
      <w:r w:rsidRPr="0073758E"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  <w:t>совершенный вид);</w:t>
      </w:r>
    </w:p>
    <w:p w:rsidR="0073758E" w:rsidRPr="0073758E" w:rsidRDefault="0073758E" w:rsidP="00737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96"/>
          <w:szCs w:val="24"/>
          <w:lang w:eastAsia="ru-RU"/>
        </w:rPr>
      </w:pPr>
    </w:p>
    <w:p w:rsidR="0073758E" w:rsidRDefault="0073758E" w:rsidP="00737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</w:pPr>
      <w:r w:rsidRPr="0073758E">
        <w:rPr>
          <w:rFonts w:ascii="Times New Roman" w:eastAsia="Times New Roman" w:hAnsi="Times New Roman" w:cs="Times New Roman"/>
          <w:i/>
          <w:iCs/>
          <w:color w:val="000000"/>
          <w:sz w:val="96"/>
          <w:szCs w:val="24"/>
          <w:lang w:eastAsia="ru-RU"/>
        </w:rPr>
        <w:t>облетевший ← (что сделать?) облететь</w:t>
      </w:r>
      <w:r w:rsidRPr="0073758E"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  <w:t> (совершенный вид);</w:t>
      </w:r>
    </w:p>
    <w:p w:rsidR="00EB53A7" w:rsidRPr="00EB53A7" w:rsidRDefault="00EB53A7" w:rsidP="00737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4"/>
          <w:szCs w:val="24"/>
          <w:u w:val="single"/>
          <w:lang w:eastAsia="ru-RU"/>
        </w:rPr>
      </w:pPr>
      <w:r w:rsidRPr="00EB53A7">
        <w:rPr>
          <w:rFonts w:ascii="Times New Roman" w:eastAsia="Times New Roman" w:hAnsi="Times New Roman" w:cs="Times New Roman"/>
          <w:b/>
          <w:color w:val="000000"/>
          <w:sz w:val="144"/>
          <w:szCs w:val="24"/>
          <w:u w:val="single"/>
          <w:lang w:eastAsia="ru-RU"/>
        </w:rPr>
        <w:lastRenderedPageBreak/>
        <w:t xml:space="preserve">СИНТАКСИЧЕСКАЯ </w:t>
      </w:r>
    </w:p>
    <w:p w:rsidR="00EB53A7" w:rsidRDefault="00EB53A7" w:rsidP="00737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4"/>
          <w:szCs w:val="24"/>
          <w:u w:val="single"/>
          <w:lang w:eastAsia="ru-RU"/>
        </w:rPr>
      </w:pPr>
      <w:r w:rsidRPr="00EB53A7">
        <w:rPr>
          <w:rFonts w:ascii="Times New Roman" w:eastAsia="Times New Roman" w:hAnsi="Times New Roman" w:cs="Times New Roman"/>
          <w:b/>
          <w:color w:val="000000"/>
          <w:sz w:val="144"/>
          <w:szCs w:val="24"/>
          <w:u w:val="single"/>
          <w:lang w:eastAsia="ru-RU"/>
        </w:rPr>
        <w:t>РОЛЬ</w:t>
      </w:r>
      <w:r>
        <w:rPr>
          <w:rFonts w:ascii="Times New Roman" w:eastAsia="Times New Roman" w:hAnsi="Times New Roman" w:cs="Times New Roman"/>
          <w:b/>
          <w:color w:val="000000"/>
          <w:sz w:val="144"/>
          <w:szCs w:val="24"/>
          <w:u w:val="single"/>
          <w:lang w:eastAsia="ru-RU"/>
        </w:rPr>
        <w:t>:</w:t>
      </w:r>
    </w:p>
    <w:p w:rsidR="00EB53A7" w:rsidRDefault="00EB53A7" w:rsidP="00737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</w:pPr>
      <w:r w:rsidRPr="00EB53A7"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  <w:t xml:space="preserve">Полное причастие </w:t>
      </w:r>
      <w:r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  <w:t>–</w:t>
      </w:r>
      <w:r w:rsidRPr="00EB53A7"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  <w:t xml:space="preserve"> </w:t>
      </w:r>
      <w:r w:rsidRPr="00EB53A7">
        <w:rPr>
          <w:rFonts w:ascii="Times New Roman" w:eastAsia="Times New Roman" w:hAnsi="Times New Roman" w:cs="Times New Roman"/>
          <w:b/>
          <w:color w:val="000000"/>
          <w:sz w:val="96"/>
          <w:szCs w:val="24"/>
          <w:u w:val="wave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  <w:t>;</w:t>
      </w:r>
    </w:p>
    <w:p w:rsidR="00EB53A7" w:rsidRDefault="00EB53A7" w:rsidP="00737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</w:pPr>
    </w:p>
    <w:p w:rsidR="00EB53A7" w:rsidRDefault="00EB53A7" w:rsidP="00737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24"/>
          <w:lang w:eastAsia="ru-RU"/>
        </w:rPr>
      </w:pPr>
      <w:r w:rsidRPr="00EB53A7">
        <w:rPr>
          <w:rFonts w:ascii="Times New Roman" w:eastAsia="Times New Roman" w:hAnsi="Times New Roman" w:cs="Times New Roman"/>
          <w:i/>
          <w:color w:val="000000"/>
          <w:sz w:val="72"/>
          <w:szCs w:val="24"/>
          <w:u w:val="wave"/>
          <w:lang w:eastAsia="ru-RU"/>
        </w:rPr>
        <w:t>Сорванный</w:t>
      </w:r>
      <w:r w:rsidRPr="00EB53A7">
        <w:rPr>
          <w:rFonts w:ascii="Times New Roman" w:eastAsia="Times New Roman" w:hAnsi="Times New Roman" w:cs="Times New Roman"/>
          <w:i/>
          <w:color w:val="000000"/>
          <w:sz w:val="72"/>
          <w:szCs w:val="24"/>
          <w:lang w:eastAsia="ru-RU"/>
        </w:rPr>
        <w:t xml:space="preserve"> цветок увял</w:t>
      </w:r>
      <w:r>
        <w:rPr>
          <w:rFonts w:ascii="Times New Roman" w:eastAsia="Times New Roman" w:hAnsi="Times New Roman" w:cs="Times New Roman"/>
          <w:i/>
          <w:color w:val="000000"/>
          <w:sz w:val="72"/>
          <w:szCs w:val="24"/>
          <w:lang w:eastAsia="ru-RU"/>
        </w:rPr>
        <w:t>.</w:t>
      </w:r>
    </w:p>
    <w:p w:rsidR="00EB53A7" w:rsidRPr="00EB53A7" w:rsidRDefault="00EB53A7" w:rsidP="00737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24"/>
          <w:lang w:eastAsia="ru-RU"/>
        </w:rPr>
      </w:pPr>
    </w:p>
    <w:p w:rsidR="00EB53A7" w:rsidRDefault="00EB53A7" w:rsidP="00737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  <w:t xml:space="preserve">Краткое причастие – </w:t>
      </w:r>
      <w:r w:rsidRPr="00EB53A7">
        <w:rPr>
          <w:rFonts w:ascii="Times New Roman" w:eastAsia="Times New Roman" w:hAnsi="Times New Roman" w:cs="Times New Roman"/>
          <w:b/>
          <w:color w:val="000000"/>
          <w:sz w:val="96"/>
          <w:szCs w:val="24"/>
          <w:u w:val="double"/>
          <w:lang w:eastAsia="ru-RU"/>
        </w:rPr>
        <w:t>сказуемое</w:t>
      </w:r>
      <w:r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  <w:t>.</w:t>
      </w:r>
    </w:p>
    <w:p w:rsidR="00EB53A7" w:rsidRPr="0073758E" w:rsidRDefault="00EB53A7" w:rsidP="00737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96"/>
          <w:szCs w:val="24"/>
          <w:lang w:eastAsia="ru-RU"/>
        </w:rPr>
      </w:pPr>
    </w:p>
    <w:p w:rsidR="00EB53A7" w:rsidRPr="00EB53A7" w:rsidRDefault="00EB53A7" w:rsidP="00EB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72"/>
          <w:szCs w:val="24"/>
          <w:lang w:eastAsia="ru-RU"/>
        </w:rPr>
        <w:t>Ц</w:t>
      </w:r>
      <w:r w:rsidRPr="00EB53A7">
        <w:rPr>
          <w:rFonts w:ascii="Times New Roman" w:eastAsia="Times New Roman" w:hAnsi="Times New Roman" w:cs="Times New Roman"/>
          <w:i/>
          <w:color w:val="000000"/>
          <w:sz w:val="72"/>
          <w:szCs w:val="24"/>
          <w:lang w:eastAsia="ru-RU"/>
        </w:rPr>
        <w:t xml:space="preserve">веток </w:t>
      </w:r>
      <w:r w:rsidRPr="00EB53A7">
        <w:rPr>
          <w:rFonts w:ascii="Times New Roman" w:eastAsia="Times New Roman" w:hAnsi="Times New Roman" w:cs="Times New Roman"/>
          <w:i/>
          <w:color w:val="000000"/>
          <w:sz w:val="72"/>
          <w:szCs w:val="24"/>
          <w:u w:val="double"/>
          <w:lang w:eastAsia="ru-RU"/>
        </w:rPr>
        <w:t>сорван</w:t>
      </w:r>
      <w:r>
        <w:rPr>
          <w:rFonts w:ascii="Times New Roman" w:eastAsia="Times New Roman" w:hAnsi="Times New Roman" w:cs="Times New Roman"/>
          <w:i/>
          <w:color w:val="000000"/>
          <w:sz w:val="72"/>
          <w:szCs w:val="24"/>
          <w:lang w:eastAsia="ru-RU"/>
        </w:rPr>
        <w:t>.</w:t>
      </w:r>
    </w:p>
    <w:p w:rsidR="00EB53A7" w:rsidRDefault="00EB53A7" w:rsidP="00EB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3A7"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  <w:lastRenderedPageBreak/>
        <w:t>Как и прилагательное,</w:t>
      </w:r>
      <w:r w:rsidRPr="00EB53A7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  <w:t xml:space="preserve"> причастие согласуется с определяемым словом в </w:t>
      </w:r>
      <w:r w:rsidRPr="00EB53A7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u w:val="single"/>
          <w:lang w:eastAsia="ru-RU"/>
        </w:rPr>
        <w:t>роде, числе и падеже</w:t>
      </w:r>
      <w:r w:rsidRPr="00EB53A7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  <w:t>, в предложении чаще всего является определением.</w:t>
      </w:r>
      <w:r w:rsidRPr="00EB53A7"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  <w:t> </w:t>
      </w:r>
    </w:p>
    <w:p w:rsidR="00EB53A7" w:rsidRPr="00EB53A7" w:rsidRDefault="00EB53A7" w:rsidP="00EB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  <w:lang w:eastAsia="ru-RU"/>
        </w:rPr>
      </w:pPr>
      <w:r w:rsidRPr="00EB53A7">
        <w:rPr>
          <w:rFonts w:ascii="Times New Roman" w:eastAsia="Times New Roman" w:hAnsi="Times New Roman" w:cs="Times New Roman"/>
          <w:color w:val="000000"/>
          <w:sz w:val="72"/>
          <w:szCs w:val="24"/>
          <w:lang w:eastAsia="ru-RU"/>
        </w:rPr>
        <w:t>Сравните:</w:t>
      </w:r>
    </w:p>
    <w:p w:rsidR="00EB53A7" w:rsidRPr="00EB53A7" w:rsidRDefault="00EB53A7" w:rsidP="00EB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86"/>
          <w:szCs w:val="86"/>
          <w:lang w:eastAsia="ru-RU"/>
        </w:rPr>
      </w:pPr>
      <w:r w:rsidRPr="00EB53A7">
        <w:rPr>
          <w:rFonts w:ascii="Times New Roman" w:eastAsia="Times New Roman" w:hAnsi="Times New Roman" w:cs="Times New Roman"/>
          <w:i/>
          <w:iCs/>
          <w:color w:val="000000"/>
          <w:sz w:val="86"/>
          <w:szCs w:val="86"/>
          <w:lang w:eastAsia="ru-RU"/>
        </w:rPr>
        <w:t>жёлтый листик — желтеющий листик</w:t>
      </w:r>
    </w:p>
    <w:p w:rsidR="00EB53A7" w:rsidRPr="00EB53A7" w:rsidRDefault="00EB53A7" w:rsidP="00EB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86"/>
          <w:szCs w:val="86"/>
          <w:lang w:eastAsia="ru-RU"/>
        </w:rPr>
      </w:pPr>
      <w:r w:rsidRPr="00EB53A7">
        <w:rPr>
          <w:rFonts w:ascii="Times New Roman" w:eastAsia="Times New Roman" w:hAnsi="Times New Roman" w:cs="Times New Roman"/>
          <w:i/>
          <w:iCs/>
          <w:color w:val="000000"/>
          <w:sz w:val="86"/>
          <w:szCs w:val="86"/>
          <w:lang w:eastAsia="ru-RU"/>
        </w:rPr>
        <w:t>жёлтая листва — желтеющая листва</w:t>
      </w:r>
    </w:p>
    <w:p w:rsidR="00EB53A7" w:rsidRPr="00EB53A7" w:rsidRDefault="00EB53A7" w:rsidP="00EB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86"/>
          <w:szCs w:val="86"/>
          <w:lang w:eastAsia="ru-RU"/>
        </w:rPr>
      </w:pPr>
      <w:r w:rsidRPr="00EB53A7">
        <w:rPr>
          <w:rFonts w:ascii="Times New Roman" w:eastAsia="Times New Roman" w:hAnsi="Times New Roman" w:cs="Times New Roman"/>
          <w:i/>
          <w:iCs/>
          <w:color w:val="000000"/>
          <w:sz w:val="86"/>
          <w:szCs w:val="86"/>
          <w:lang w:eastAsia="ru-RU"/>
        </w:rPr>
        <w:t>жёлтые листики — желтеющие листики</w:t>
      </w:r>
    </w:p>
    <w:p w:rsidR="00EB53A7" w:rsidRPr="00EB53A7" w:rsidRDefault="00EB53A7" w:rsidP="00EB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86"/>
          <w:szCs w:val="86"/>
          <w:lang w:eastAsia="ru-RU"/>
        </w:rPr>
      </w:pPr>
      <w:r w:rsidRPr="00EB53A7">
        <w:rPr>
          <w:rFonts w:ascii="Times New Roman" w:eastAsia="Times New Roman" w:hAnsi="Times New Roman" w:cs="Times New Roman"/>
          <w:i/>
          <w:iCs/>
          <w:color w:val="000000"/>
          <w:sz w:val="86"/>
          <w:szCs w:val="86"/>
          <w:lang w:eastAsia="ru-RU"/>
        </w:rPr>
        <w:t>жёлтой листвы — желтеющей листвы</w:t>
      </w:r>
    </w:p>
    <w:p w:rsidR="00EB53A7" w:rsidRPr="00EB53A7" w:rsidRDefault="00EB53A7" w:rsidP="00EB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86"/>
          <w:szCs w:val="86"/>
          <w:lang w:eastAsia="ru-RU"/>
        </w:rPr>
      </w:pPr>
      <w:r w:rsidRPr="00EB53A7">
        <w:rPr>
          <w:rFonts w:ascii="Times New Roman" w:eastAsia="Times New Roman" w:hAnsi="Times New Roman" w:cs="Times New Roman"/>
          <w:i/>
          <w:iCs/>
          <w:color w:val="000000"/>
          <w:sz w:val="86"/>
          <w:szCs w:val="86"/>
          <w:lang w:eastAsia="ru-RU"/>
        </w:rPr>
        <w:t>жёлтую листву — желтеющую листву</w:t>
      </w:r>
    </w:p>
    <w:p w:rsidR="0073758E" w:rsidRDefault="0073758E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sz w:val="36"/>
          <w:szCs w:val="230"/>
          <w:u w:val="single"/>
        </w:rPr>
      </w:pPr>
    </w:p>
    <w:p w:rsidR="00EB53A7" w:rsidRDefault="00EB53A7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sz w:val="36"/>
          <w:szCs w:val="230"/>
          <w:u w:val="single"/>
        </w:rPr>
      </w:pPr>
    </w:p>
    <w:p w:rsidR="00EB53A7" w:rsidRDefault="00EB53A7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sz w:val="36"/>
          <w:szCs w:val="230"/>
          <w:u w:val="single"/>
        </w:rPr>
      </w:pPr>
    </w:p>
    <w:p w:rsidR="00EB53A7" w:rsidRDefault="00EB53A7" w:rsidP="0073758E">
      <w:pPr>
        <w:pStyle w:val="a4"/>
        <w:shd w:val="clear" w:color="auto" w:fill="FFFFFF"/>
        <w:spacing w:before="0" w:beforeAutospacing="0" w:after="0" w:afterAutospacing="0"/>
        <w:jc w:val="center"/>
        <w:rPr>
          <w:sz w:val="36"/>
          <w:szCs w:val="230"/>
          <w:u w:val="single"/>
        </w:rPr>
      </w:pPr>
    </w:p>
    <w:p w:rsidR="00EB53A7" w:rsidRPr="00EB53A7" w:rsidRDefault="00EB53A7" w:rsidP="00EB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3A7">
        <w:rPr>
          <w:rFonts w:ascii="Times New Roman" w:eastAsia="Times New Roman" w:hAnsi="Times New Roman" w:cs="Times New Roman"/>
          <w:color w:val="000000"/>
          <w:sz w:val="72"/>
          <w:szCs w:val="24"/>
          <w:lang w:eastAsia="ru-RU"/>
        </w:rPr>
        <w:lastRenderedPageBreak/>
        <w:t>Некоторые причастия, как и прилагательные, могут иметь </w:t>
      </w:r>
      <w:r w:rsidRPr="00EB53A7"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ru-RU"/>
        </w:rPr>
        <w:t>краткую форму</w:t>
      </w:r>
      <w:r w:rsidRPr="00EB53A7">
        <w:rPr>
          <w:rFonts w:ascii="Times New Roman" w:eastAsia="Times New Roman" w:hAnsi="Times New Roman" w:cs="Times New Roman"/>
          <w:color w:val="000000"/>
          <w:sz w:val="72"/>
          <w:szCs w:val="24"/>
          <w:lang w:eastAsia="ru-RU"/>
        </w:rPr>
        <w:t xml:space="preserve"> (в предложении краткие причастия </w:t>
      </w:r>
      <w:proofErr w:type="gramStart"/>
      <w:r w:rsidRPr="00EB53A7">
        <w:rPr>
          <w:rFonts w:ascii="Times New Roman" w:eastAsia="Times New Roman" w:hAnsi="Times New Roman" w:cs="Times New Roman"/>
          <w:color w:val="000000"/>
          <w:sz w:val="72"/>
          <w:szCs w:val="24"/>
          <w:lang w:eastAsia="ru-RU"/>
        </w:rPr>
        <w:t>выполняют роль</w:t>
      </w:r>
      <w:proofErr w:type="gramEnd"/>
      <w:r w:rsidRPr="00EB53A7">
        <w:rPr>
          <w:rFonts w:ascii="Times New Roman" w:eastAsia="Times New Roman" w:hAnsi="Times New Roman" w:cs="Times New Roman"/>
          <w:color w:val="000000"/>
          <w:sz w:val="72"/>
          <w:szCs w:val="24"/>
          <w:lang w:eastAsia="ru-RU"/>
        </w:rPr>
        <w:t xml:space="preserve"> сказуемых):</w:t>
      </w:r>
    </w:p>
    <w:p w:rsidR="00EB53A7" w:rsidRPr="00EB53A7" w:rsidRDefault="00EB53A7" w:rsidP="00EB5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44"/>
          <w:szCs w:val="24"/>
          <w:lang w:eastAsia="ru-RU"/>
        </w:rPr>
      </w:pPr>
      <w:r w:rsidRPr="00EB53A7">
        <w:rPr>
          <w:rFonts w:ascii="Times New Roman" w:eastAsia="Times New Roman" w:hAnsi="Times New Roman" w:cs="Times New Roman"/>
          <w:i/>
          <w:iCs/>
          <w:color w:val="000000"/>
          <w:sz w:val="144"/>
          <w:szCs w:val="24"/>
          <w:lang w:eastAsia="ru-RU"/>
        </w:rPr>
        <w:t xml:space="preserve">выполненная работа — работа </w:t>
      </w:r>
      <w:r w:rsidRPr="00EB53A7">
        <w:rPr>
          <w:rFonts w:ascii="Times New Roman" w:eastAsia="Times New Roman" w:hAnsi="Times New Roman" w:cs="Times New Roman"/>
          <w:i/>
          <w:iCs/>
          <w:color w:val="000000"/>
          <w:sz w:val="144"/>
          <w:szCs w:val="24"/>
          <w:u w:val="double"/>
          <w:lang w:eastAsia="ru-RU"/>
        </w:rPr>
        <w:t>выполнена</w:t>
      </w:r>
    </w:p>
    <w:p w:rsidR="00E672B9" w:rsidRDefault="00EB53A7" w:rsidP="00E67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44"/>
          <w:szCs w:val="24"/>
          <w:u w:val="double"/>
          <w:lang w:eastAsia="ru-RU"/>
        </w:rPr>
      </w:pPr>
      <w:r w:rsidRPr="00EB53A7">
        <w:rPr>
          <w:rFonts w:ascii="Times New Roman" w:eastAsia="Times New Roman" w:hAnsi="Times New Roman" w:cs="Times New Roman"/>
          <w:i/>
          <w:iCs/>
          <w:color w:val="000000"/>
          <w:sz w:val="144"/>
          <w:szCs w:val="24"/>
          <w:lang w:eastAsia="ru-RU"/>
        </w:rPr>
        <w:t xml:space="preserve">сорванный цветок — цветок </w:t>
      </w:r>
      <w:r w:rsidRPr="00EB53A7">
        <w:rPr>
          <w:rFonts w:ascii="Times New Roman" w:eastAsia="Times New Roman" w:hAnsi="Times New Roman" w:cs="Times New Roman"/>
          <w:i/>
          <w:iCs/>
          <w:color w:val="000000"/>
          <w:sz w:val="144"/>
          <w:szCs w:val="24"/>
          <w:u w:val="double"/>
          <w:lang w:eastAsia="ru-RU"/>
        </w:rPr>
        <w:t>сорван</w:t>
      </w:r>
    </w:p>
    <w:p w:rsidR="00E672B9" w:rsidRDefault="00E672B9" w:rsidP="00E67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72B9" w:rsidRDefault="00E672B9" w:rsidP="00E67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72B9" w:rsidRDefault="00E672B9" w:rsidP="00E67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72B9" w:rsidRPr="00E672B9" w:rsidRDefault="00E672B9" w:rsidP="00E6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</w:p>
    <w:p w:rsidR="00E672B9" w:rsidRDefault="00E672B9" w:rsidP="00E67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</w:pPr>
      <w:r w:rsidRPr="00E672B9"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  <w:lastRenderedPageBreak/>
        <w:t xml:space="preserve">У причастия можно определить ещё один признак. </w:t>
      </w:r>
    </w:p>
    <w:p w:rsidR="00E672B9" w:rsidRPr="00E672B9" w:rsidRDefault="00E672B9" w:rsidP="00E67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96"/>
          <w:szCs w:val="24"/>
          <w:lang w:eastAsia="ru-RU"/>
        </w:rPr>
      </w:pPr>
      <w:r w:rsidRPr="00E672B9"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  <w:t>Это </w:t>
      </w:r>
      <w:r w:rsidRPr="00E672B9">
        <w:rPr>
          <w:rFonts w:ascii="Times New Roman" w:eastAsia="Times New Roman" w:hAnsi="Times New Roman" w:cs="Times New Roman"/>
          <w:b/>
          <w:bCs/>
          <w:color w:val="000000"/>
          <w:sz w:val="96"/>
          <w:szCs w:val="24"/>
          <w:lang w:eastAsia="ru-RU"/>
        </w:rPr>
        <w:t>залог</w:t>
      </w:r>
      <w:r w:rsidRPr="00E672B9"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  <w:t> — </w:t>
      </w:r>
      <w:r w:rsidRPr="00E672B9">
        <w:rPr>
          <w:rFonts w:ascii="Times New Roman" w:eastAsia="Times New Roman" w:hAnsi="Times New Roman" w:cs="Times New Roman"/>
          <w:b/>
          <w:bCs/>
          <w:color w:val="000000"/>
          <w:sz w:val="96"/>
          <w:szCs w:val="24"/>
          <w:lang w:eastAsia="ru-RU"/>
        </w:rPr>
        <w:t>действительный</w:t>
      </w:r>
      <w:r w:rsidRPr="00E672B9"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  <w:t> или </w:t>
      </w:r>
      <w:r w:rsidRPr="00E672B9">
        <w:rPr>
          <w:rFonts w:ascii="Times New Roman" w:eastAsia="Times New Roman" w:hAnsi="Times New Roman" w:cs="Times New Roman"/>
          <w:b/>
          <w:bCs/>
          <w:color w:val="000000"/>
          <w:sz w:val="96"/>
          <w:szCs w:val="24"/>
          <w:lang w:eastAsia="ru-RU"/>
        </w:rPr>
        <w:t>страдательный</w:t>
      </w:r>
      <w:r w:rsidRPr="00E672B9">
        <w:rPr>
          <w:rFonts w:ascii="Times New Roman" w:eastAsia="Times New Roman" w:hAnsi="Times New Roman" w:cs="Times New Roman"/>
          <w:color w:val="000000"/>
          <w:sz w:val="96"/>
          <w:szCs w:val="24"/>
          <w:lang w:eastAsia="ru-RU"/>
        </w:rPr>
        <w:t>.</w:t>
      </w:r>
    </w:p>
    <w:p w:rsidR="00E672B9" w:rsidRPr="00E672B9" w:rsidRDefault="00E672B9" w:rsidP="00E6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72"/>
          <w:szCs w:val="24"/>
          <w:u w:val="double"/>
          <w:lang w:eastAsia="ru-RU"/>
        </w:rPr>
      </w:pPr>
      <w:r w:rsidRPr="00E672B9">
        <w:rPr>
          <w:rFonts w:ascii="Times New Roman" w:eastAsia="Times New Roman" w:hAnsi="Times New Roman" w:cs="Times New Roman"/>
          <w:color w:val="000000"/>
          <w:sz w:val="72"/>
          <w:szCs w:val="24"/>
          <w:u w:val="double"/>
          <w:lang w:eastAsia="ru-RU"/>
        </w:rPr>
        <w:t>Сравните примеры:</w:t>
      </w:r>
    </w:p>
    <w:p w:rsidR="00E672B9" w:rsidRPr="00E672B9" w:rsidRDefault="00E672B9" w:rsidP="00E6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72"/>
          <w:szCs w:val="24"/>
          <w:lang w:eastAsia="ru-RU"/>
        </w:rPr>
      </w:pPr>
      <w:r w:rsidRPr="00E672B9">
        <w:rPr>
          <w:rFonts w:ascii="Times New Roman" w:eastAsia="Times New Roman" w:hAnsi="Times New Roman" w:cs="Times New Roman"/>
          <w:i/>
          <w:iCs/>
          <w:color w:val="000000"/>
          <w:sz w:val="72"/>
          <w:szCs w:val="24"/>
          <w:lang w:eastAsia="ru-RU"/>
        </w:rPr>
        <w:t>ученик (какой?), </w:t>
      </w:r>
      <w:r w:rsidRPr="00E672B9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24"/>
          <w:lang w:eastAsia="ru-RU"/>
        </w:rPr>
        <w:t>прочитавший</w:t>
      </w:r>
      <w:r w:rsidRPr="00E672B9">
        <w:rPr>
          <w:rFonts w:ascii="Times New Roman" w:eastAsia="Times New Roman" w:hAnsi="Times New Roman" w:cs="Times New Roman"/>
          <w:i/>
          <w:iCs/>
          <w:color w:val="000000"/>
          <w:sz w:val="72"/>
          <w:szCs w:val="24"/>
          <w:lang w:eastAsia="ru-RU"/>
        </w:rPr>
        <w:t> книгу</w:t>
      </w:r>
      <w:r w:rsidRPr="00E672B9">
        <w:rPr>
          <w:rFonts w:ascii="Times New Roman" w:eastAsia="Times New Roman" w:hAnsi="Times New Roman" w:cs="Times New Roman"/>
          <w:color w:val="000000"/>
          <w:sz w:val="72"/>
          <w:szCs w:val="24"/>
          <w:lang w:eastAsia="ru-RU"/>
        </w:rPr>
        <w:t> (ученик сам прочитал эту книгу)</w:t>
      </w:r>
    </w:p>
    <w:p w:rsidR="00E672B9" w:rsidRPr="00E672B9" w:rsidRDefault="00E672B9" w:rsidP="00E67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72"/>
          <w:szCs w:val="24"/>
          <w:lang w:eastAsia="ru-RU"/>
        </w:rPr>
      </w:pPr>
      <w:r w:rsidRPr="00E672B9">
        <w:rPr>
          <w:rFonts w:ascii="Times New Roman" w:eastAsia="Times New Roman" w:hAnsi="Times New Roman" w:cs="Times New Roman"/>
          <w:i/>
          <w:iCs/>
          <w:color w:val="000000"/>
          <w:sz w:val="72"/>
          <w:szCs w:val="24"/>
          <w:lang w:eastAsia="ru-RU"/>
        </w:rPr>
        <w:t>книга (какая?), </w:t>
      </w:r>
      <w:r w:rsidRPr="00E672B9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24"/>
          <w:lang w:eastAsia="ru-RU"/>
        </w:rPr>
        <w:t>прочитанная</w:t>
      </w:r>
      <w:r w:rsidRPr="00E672B9">
        <w:rPr>
          <w:rFonts w:ascii="Times New Roman" w:eastAsia="Times New Roman" w:hAnsi="Times New Roman" w:cs="Times New Roman"/>
          <w:i/>
          <w:iCs/>
          <w:color w:val="000000"/>
          <w:sz w:val="72"/>
          <w:szCs w:val="24"/>
          <w:lang w:eastAsia="ru-RU"/>
        </w:rPr>
        <w:t> учеником</w:t>
      </w:r>
      <w:r w:rsidRPr="00E672B9">
        <w:rPr>
          <w:rFonts w:ascii="Times New Roman" w:eastAsia="Times New Roman" w:hAnsi="Times New Roman" w:cs="Times New Roman"/>
          <w:color w:val="000000"/>
          <w:sz w:val="72"/>
          <w:szCs w:val="24"/>
          <w:lang w:eastAsia="ru-RU"/>
        </w:rPr>
        <w:t> (книга испытала на себе воздействие ученика)</w:t>
      </w:r>
    </w:p>
    <w:p w:rsidR="00E672B9" w:rsidRDefault="00E672B9" w:rsidP="00E67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72B9" w:rsidRDefault="00E672B9" w:rsidP="00E67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72B9" w:rsidRDefault="00E672B9" w:rsidP="00E67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lastRenderedPageBreak/>
        <w:t xml:space="preserve">! </w:t>
      </w:r>
      <w:r w:rsidRPr="00E672B9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Часто причастия путают с прилагательными. Чтобы этого не делать, нужно запомнить, что </w:t>
      </w:r>
      <w:r w:rsidRPr="00E672B9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>прилагательные</w:t>
      </w:r>
      <w:r w:rsidRPr="00E672B9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 обозначают </w:t>
      </w:r>
      <w:r w:rsidRPr="00E672B9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>постоянный</w:t>
      </w:r>
      <w:r w:rsidRPr="00E672B9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, не изменяющийся во времени признак предмета, а </w:t>
      </w:r>
      <w:r w:rsidRPr="00E672B9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>причастия</w:t>
      </w:r>
      <w:r w:rsidRPr="00E672B9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 обозначают признак </w:t>
      </w:r>
      <w:r w:rsidRPr="00E672B9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>непостоянный</w:t>
      </w:r>
      <w:r w:rsidRPr="00E672B9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, протекающий во времени:</w:t>
      </w:r>
    </w:p>
    <w:p w:rsidR="00E672B9" w:rsidRPr="00E672B9" w:rsidRDefault="00E672B9" w:rsidP="00E67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1"/>
        <w:gridCol w:w="7987"/>
      </w:tblGrid>
      <w:tr w:rsidR="00E672B9" w:rsidRPr="00E672B9" w:rsidTr="00E672B9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672B9" w:rsidRPr="00E672B9" w:rsidRDefault="00E672B9" w:rsidP="00E6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48"/>
                <w:szCs w:val="24"/>
                <w:lang w:eastAsia="ru-RU"/>
              </w:rPr>
            </w:pPr>
            <w:r w:rsidRPr="00E6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24"/>
                <w:lang w:eastAsia="ru-RU"/>
              </w:rPr>
              <w:t>Прилагательные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672B9" w:rsidRPr="00E672B9" w:rsidRDefault="00E672B9" w:rsidP="00E6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48"/>
                <w:szCs w:val="24"/>
                <w:lang w:eastAsia="ru-RU"/>
              </w:rPr>
            </w:pPr>
            <w:r w:rsidRPr="00E6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24"/>
                <w:lang w:eastAsia="ru-RU"/>
              </w:rPr>
              <w:t>Причастия</w:t>
            </w:r>
          </w:p>
        </w:tc>
      </w:tr>
      <w:tr w:rsidR="00E672B9" w:rsidRPr="00E672B9" w:rsidTr="00E672B9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672B9" w:rsidRPr="00E672B9" w:rsidRDefault="00E672B9" w:rsidP="00E6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48"/>
                <w:szCs w:val="24"/>
                <w:lang w:eastAsia="ru-RU"/>
              </w:rPr>
            </w:pPr>
            <w:r w:rsidRPr="00E672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24"/>
                <w:lang w:eastAsia="ru-RU"/>
              </w:rPr>
              <w:t>сидячая</w:t>
            </w:r>
            <w:r w:rsidRPr="00E672B9">
              <w:rPr>
                <w:rFonts w:ascii="Times New Roman" w:eastAsia="Times New Roman" w:hAnsi="Times New Roman" w:cs="Times New Roman"/>
                <w:i/>
                <w:iCs/>
                <w:color w:val="000000"/>
                <w:sz w:val="48"/>
                <w:szCs w:val="24"/>
                <w:lang w:eastAsia="ru-RU"/>
              </w:rPr>
              <w:t> работа</w:t>
            </w:r>
            <w:r w:rsidRPr="00E672B9">
              <w:rPr>
                <w:rFonts w:ascii="Times New Roman" w:eastAsia="Times New Roman" w:hAnsi="Times New Roman" w:cs="Times New Roman"/>
                <w:color w:val="000000"/>
                <w:sz w:val="48"/>
                <w:szCs w:val="24"/>
                <w:lang w:eastAsia="ru-RU"/>
              </w:rPr>
              <w:t> (постоянный признак)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672B9" w:rsidRPr="00E672B9" w:rsidRDefault="00E672B9" w:rsidP="00E6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48"/>
                <w:szCs w:val="24"/>
                <w:lang w:eastAsia="ru-RU"/>
              </w:rPr>
            </w:pPr>
            <w:r w:rsidRPr="00E672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24"/>
                <w:lang w:eastAsia="ru-RU"/>
              </w:rPr>
              <w:t>сидящая</w:t>
            </w:r>
            <w:r w:rsidRPr="00E672B9">
              <w:rPr>
                <w:rFonts w:ascii="Times New Roman" w:eastAsia="Times New Roman" w:hAnsi="Times New Roman" w:cs="Times New Roman"/>
                <w:i/>
                <w:iCs/>
                <w:color w:val="000000"/>
                <w:sz w:val="48"/>
                <w:szCs w:val="24"/>
                <w:lang w:eastAsia="ru-RU"/>
              </w:rPr>
              <w:t> ученица</w:t>
            </w:r>
            <w:r w:rsidRPr="00E672B9">
              <w:rPr>
                <w:rFonts w:ascii="Times New Roman" w:eastAsia="Times New Roman" w:hAnsi="Times New Roman" w:cs="Times New Roman"/>
                <w:color w:val="000000"/>
                <w:sz w:val="48"/>
                <w:szCs w:val="24"/>
                <w:lang w:eastAsia="ru-RU"/>
              </w:rPr>
              <w:t> (непостоянный признак, так как ученица может поменять своё положение и перестанет быть сидящей)</w:t>
            </w:r>
          </w:p>
        </w:tc>
      </w:tr>
      <w:tr w:rsidR="00E672B9" w:rsidRPr="00E672B9" w:rsidTr="00E672B9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672B9" w:rsidRPr="00E672B9" w:rsidRDefault="00E672B9" w:rsidP="00E6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48"/>
                <w:szCs w:val="24"/>
                <w:lang w:eastAsia="ru-RU"/>
              </w:rPr>
            </w:pPr>
            <w:r w:rsidRPr="00E672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24"/>
                <w:lang w:eastAsia="ru-RU"/>
              </w:rPr>
              <w:t>кипучая</w:t>
            </w:r>
            <w:r w:rsidRPr="00E672B9">
              <w:rPr>
                <w:rFonts w:ascii="Times New Roman" w:eastAsia="Times New Roman" w:hAnsi="Times New Roman" w:cs="Times New Roman"/>
                <w:i/>
                <w:iCs/>
                <w:color w:val="000000"/>
                <w:sz w:val="48"/>
                <w:szCs w:val="24"/>
                <w:lang w:eastAsia="ru-RU"/>
              </w:rPr>
              <w:t> натура</w:t>
            </w:r>
            <w:r w:rsidRPr="00E672B9">
              <w:rPr>
                <w:rFonts w:ascii="Times New Roman" w:eastAsia="Times New Roman" w:hAnsi="Times New Roman" w:cs="Times New Roman"/>
                <w:color w:val="000000"/>
                <w:sz w:val="48"/>
                <w:szCs w:val="24"/>
                <w:lang w:eastAsia="ru-RU"/>
              </w:rPr>
              <w:t> (постоянный признак)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672B9" w:rsidRPr="00E672B9" w:rsidRDefault="00E672B9" w:rsidP="00E6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48"/>
                <w:szCs w:val="24"/>
                <w:lang w:eastAsia="ru-RU"/>
              </w:rPr>
            </w:pPr>
            <w:r w:rsidRPr="00E672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24"/>
                <w:lang w:eastAsia="ru-RU"/>
              </w:rPr>
              <w:t>кипящая</w:t>
            </w:r>
            <w:r w:rsidRPr="00E672B9">
              <w:rPr>
                <w:rFonts w:ascii="Times New Roman" w:eastAsia="Times New Roman" w:hAnsi="Times New Roman" w:cs="Times New Roman"/>
                <w:i/>
                <w:iCs/>
                <w:color w:val="000000"/>
                <w:sz w:val="48"/>
                <w:szCs w:val="24"/>
                <w:lang w:eastAsia="ru-RU"/>
              </w:rPr>
              <w:t> вода</w:t>
            </w:r>
            <w:r w:rsidRPr="00E672B9">
              <w:rPr>
                <w:rFonts w:ascii="Times New Roman" w:eastAsia="Times New Roman" w:hAnsi="Times New Roman" w:cs="Times New Roman"/>
                <w:color w:val="000000"/>
                <w:sz w:val="48"/>
                <w:szCs w:val="24"/>
                <w:lang w:eastAsia="ru-RU"/>
              </w:rPr>
              <w:t> (непостоянный признак, так как вода может перестать кипеть)</w:t>
            </w:r>
          </w:p>
        </w:tc>
      </w:tr>
      <w:tr w:rsidR="00E672B9" w:rsidRPr="00E672B9" w:rsidTr="00E672B9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672B9" w:rsidRPr="00E672B9" w:rsidRDefault="00E672B9" w:rsidP="00E6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48"/>
                <w:szCs w:val="24"/>
                <w:lang w:eastAsia="ru-RU"/>
              </w:rPr>
            </w:pPr>
            <w:r w:rsidRPr="00E672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24"/>
                <w:lang w:eastAsia="ru-RU"/>
              </w:rPr>
              <w:t>лежачий</w:t>
            </w:r>
            <w:r w:rsidRPr="00E672B9">
              <w:rPr>
                <w:rFonts w:ascii="Times New Roman" w:eastAsia="Times New Roman" w:hAnsi="Times New Roman" w:cs="Times New Roman"/>
                <w:i/>
                <w:iCs/>
                <w:color w:val="000000"/>
                <w:sz w:val="48"/>
                <w:szCs w:val="24"/>
                <w:lang w:eastAsia="ru-RU"/>
              </w:rPr>
              <w:t> полицейский</w:t>
            </w:r>
            <w:r w:rsidRPr="00E672B9">
              <w:rPr>
                <w:rFonts w:ascii="Times New Roman" w:eastAsia="Times New Roman" w:hAnsi="Times New Roman" w:cs="Times New Roman"/>
                <w:color w:val="000000"/>
                <w:sz w:val="48"/>
                <w:szCs w:val="24"/>
                <w:lang w:eastAsia="ru-RU"/>
              </w:rPr>
              <w:t> (постоянный признак)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672B9" w:rsidRPr="00E672B9" w:rsidRDefault="00E672B9" w:rsidP="00E67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48"/>
                <w:szCs w:val="24"/>
                <w:lang w:eastAsia="ru-RU"/>
              </w:rPr>
            </w:pPr>
            <w:r w:rsidRPr="00E672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24"/>
                <w:lang w:eastAsia="ru-RU"/>
              </w:rPr>
              <w:t>лежащий</w:t>
            </w:r>
            <w:r w:rsidRPr="00E672B9">
              <w:rPr>
                <w:rFonts w:ascii="Times New Roman" w:eastAsia="Times New Roman" w:hAnsi="Times New Roman" w:cs="Times New Roman"/>
                <w:i/>
                <w:iCs/>
                <w:color w:val="000000"/>
                <w:sz w:val="48"/>
                <w:szCs w:val="24"/>
                <w:lang w:eastAsia="ru-RU"/>
              </w:rPr>
              <w:t> учебник</w:t>
            </w:r>
            <w:r w:rsidRPr="00E672B9">
              <w:rPr>
                <w:rFonts w:ascii="Times New Roman" w:eastAsia="Times New Roman" w:hAnsi="Times New Roman" w:cs="Times New Roman"/>
                <w:color w:val="000000"/>
                <w:sz w:val="48"/>
                <w:szCs w:val="24"/>
                <w:lang w:eastAsia="ru-RU"/>
              </w:rPr>
              <w:t> (непостоянный признак, так как можно учебник поставить, тогда он станет стоящим)</w:t>
            </w:r>
          </w:p>
        </w:tc>
      </w:tr>
    </w:tbl>
    <w:p w:rsidR="00E672B9" w:rsidRDefault="00E672B9" w:rsidP="00E672B9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72"/>
          <w:shd w:val="clear" w:color="auto" w:fill="FFFFFF"/>
        </w:rPr>
      </w:pPr>
      <w:r w:rsidRPr="00E672B9">
        <w:rPr>
          <w:rStyle w:val="a3"/>
          <w:color w:val="000000"/>
          <w:sz w:val="72"/>
          <w:shd w:val="clear" w:color="auto" w:fill="FFFFFF"/>
        </w:rPr>
        <w:lastRenderedPageBreak/>
        <w:t xml:space="preserve">Причастие также можно узнать по особым суффиксам: </w:t>
      </w:r>
    </w:p>
    <w:p w:rsidR="00E672B9" w:rsidRDefault="00E672B9" w:rsidP="00E672B9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72"/>
          <w:shd w:val="clear" w:color="auto" w:fill="FFFFFF"/>
        </w:rPr>
      </w:pPr>
    </w:p>
    <w:p w:rsidR="00E672B9" w:rsidRDefault="00E672B9" w:rsidP="00E672B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72"/>
          <w:shd w:val="clear" w:color="auto" w:fill="FFFFFF"/>
        </w:rPr>
      </w:pPr>
      <w:r w:rsidRPr="00E672B9">
        <w:rPr>
          <w:rStyle w:val="a3"/>
          <w:color w:val="000000"/>
          <w:sz w:val="72"/>
          <w:shd w:val="clear" w:color="auto" w:fill="FFFFFF"/>
        </w:rPr>
        <w:t>-У</w:t>
      </w:r>
      <w:proofErr w:type="gramStart"/>
      <w:r w:rsidRPr="00E672B9">
        <w:rPr>
          <w:rStyle w:val="a3"/>
          <w:color w:val="000000"/>
          <w:sz w:val="72"/>
          <w:shd w:val="clear" w:color="auto" w:fill="FFFFFF"/>
        </w:rPr>
        <w:t>Щ-</w:t>
      </w:r>
      <w:proofErr w:type="gramEnd"/>
      <w:r w:rsidRPr="00E672B9">
        <w:rPr>
          <w:rStyle w:val="a3"/>
          <w:color w:val="000000"/>
          <w:sz w:val="72"/>
          <w:shd w:val="clear" w:color="auto" w:fill="FFFFFF"/>
        </w:rPr>
        <w:t xml:space="preserve"> (-ЮЩ-), -АЩ- (-ЯЩ-), -ВШ-, -Ш-, -ЕМ- (-ОМ-), -ИМ-, -ЕНН- (-ЕН- у кратких причастий), -НН- (-Н- у кратких причастий), -Т-:</w:t>
      </w:r>
      <w:r w:rsidRPr="00E672B9">
        <w:rPr>
          <w:color w:val="000000"/>
          <w:sz w:val="72"/>
          <w:shd w:val="clear" w:color="auto" w:fill="FFFFFF"/>
        </w:rPr>
        <w:t> </w:t>
      </w:r>
    </w:p>
    <w:p w:rsidR="00EB53A7" w:rsidRDefault="00E672B9" w:rsidP="00E672B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72"/>
          <w:shd w:val="clear" w:color="auto" w:fill="FFFFFF"/>
        </w:rPr>
      </w:pPr>
      <w:proofErr w:type="gramStart"/>
      <w:r w:rsidRPr="00E672B9">
        <w:rPr>
          <w:rStyle w:val="a5"/>
          <w:color w:val="000000"/>
          <w:sz w:val="72"/>
          <w:shd w:val="clear" w:color="auto" w:fill="FFFFFF"/>
        </w:rPr>
        <w:t>бег</w:t>
      </w:r>
      <w:r w:rsidRPr="00E672B9">
        <w:rPr>
          <w:rStyle w:val="a3"/>
          <w:i/>
          <w:iCs/>
          <w:color w:val="000000"/>
          <w:sz w:val="72"/>
          <w:u w:val="single"/>
          <w:shd w:val="clear" w:color="auto" w:fill="FFFFFF"/>
        </w:rPr>
        <w:t>ущ</w:t>
      </w:r>
      <w:r w:rsidRPr="00E672B9">
        <w:rPr>
          <w:rStyle w:val="a5"/>
          <w:color w:val="000000"/>
          <w:sz w:val="72"/>
          <w:shd w:val="clear" w:color="auto" w:fill="FFFFFF"/>
        </w:rPr>
        <w:t>ий, по</w:t>
      </w:r>
      <w:r w:rsidRPr="00E672B9">
        <w:rPr>
          <w:rStyle w:val="a3"/>
          <w:i/>
          <w:iCs/>
          <w:color w:val="000000"/>
          <w:sz w:val="72"/>
          <w:u w:val="single"/>
          <w:shd w:val="clear" w:color="auto" w:fill="FFFFFF"/>
        </w:rPr>
        <w:t>ющ</w:t>
      </w:r>
      <w:r w:rsidRPr="00E672B9">
        <w:rPr>
          <w:rStyle w:val="a5"/>
          <w:color w:val="000000"/>
          <w:sz w:val="72"/>
          <w:shd w:val="clear" w:color="auto" w:fill="FFFFFF"/>
        </w:rPr>
        <w:t>ий, дыш</w:t>
      </w:r>
      <w:r w:rsidRPr="00E672B9">
        <w:rPr>
          <w:rStyle w:val="a3"/>
          <w:i/>
          <w:iCs/>
          <w:color w:val="000000"/>
          <w:sz w:val="72"/>
          <w:u w:val="single"/>
          <w:shd w:val="clear" w:color="auto" w:fill="FFFFFF"/>
        </w:rPr>
        <w:t>ащ</w:t>
      </w:r>
      <w:r w:rsidRPr="00E672B9">
        <w:rPr>
          <w:rStyle w:val="a5"/>
          <w:color w:val="000000"/>
          <w:sz w:val="72"/>
          <w:shd w:val="clear" w:color="auto" w:fill="FFFFFF"/>
        </w:rPr>
        <w:t>ий, вид</w:t>
      </w:r>
      <w:r w:rsidRPr="00E672B9">
        <w:rPr>
          <w:rStyle w:val="a3"/>
          <w:i/>
          <w:iCs/>
          <w:color w:val="000000"/>
          <w:sz w:val="72"/>
          <w:u w:val="single"/>
          <w:shd w:val="clear" w:color="auto" w:fill="FFFFFF"/>
        </w:rPr>
        <w:t>ящ</w:t>
      </w:r>
      <w:r w:rsidRPr="00E672B9">
        <w:rPr>
          <w:rStyle w:val="a5"/>
          <w:color w:val="000000"/>
          <w:sz w:val="72"/>
          <w:shd w:val="clear" w:color="auto" w:fill="FFFFFF"/>
        </w:rPr>
        <w:t>ий, горе</w:t>
      </w:r>
      <w:r w:rsidRPr="00E672B9">
        <w:rPr>
          <w:rStyle w:val="a3"/>
          <w:i/>
          <w:iCs/>
          <w:color w:val="000000"/>
          <w:sz w:val="72"/>
          <w:u w:val="single"/>
          <w:shd w:val="clear" w:color="auto" w:fill="FFFFFF"/>
        </w:rPr>
        <w:t>вш</w:t>
      </w:r>
      <w:r w:rsidRPr="00E672B9">
        <w:rPr>
          <w:rStyle w:val="a5"/>
          <w:color w:val="000000"/>
          <w:sz w:val="72"/>
          <w:shd w:val="clear" w:color="auto" w:fill="FFFFFF"/>
        </w:rPr>
        <w:t>ий, пас</w:t>
      </w:r>
      <w:r w:rsidRPr="00E672B9">
        <w:rPr>
          <w:rStyle w:val="a3"/>
          <w:i/>
          <w:iCs/>
          <w:color w:val="000000"/>
          <w:sz w:val="72"/>
          <w:u w:val="single"/>
          <w:shd w:val="clear" w:color="auto" w:fill="FFFFFF"/>
        </w:rPr>
        <w:t>ш</w:t>
      </w:r>
      <w:r w:rsidRPr="00E672B9">
        <w:rPr>
          <w:rStyle w:val="a5"/>
          <w:color w:val="000000"/>
          <w:sz w:val="72"/>
          <w:shd w:val="clear" w:color="auto" w:fill="FFFFFF"/>
        </w:rPr>
        <w:t>ий, реша</w:t>
      </w:r>
      <w:r w:rsidRPr="00E672B9">
        <w:rPr>
          <w:rStyle w:val="a3"/>
          <w:i/>
          <w:iCs/>
          <w:color w:val="000000"/>
          <w:sz w:val="72"/>
          <w:u w:val="single"/>
          <w:shd w:val="clear" w:color="auto" w:fill="FFFFFF"/>
        </w:rPr>
        <w:t>ем</w:t>
      </w:r>
      <w:r w:rsidRPr="00E672B9">
        <w:rPr>
          <w:rStyle w:val="a5"/>
          <w:color w:val="000000"/>
          <w:sz w:val="72"/>
          <w:shd w:val="clear" w:color="auto" w:fill="FFFFFF"/>
        </w:rPr>
        <w:t xml:space="preserve">ый, </w:t>
      </w:r>
      <w:proofErr w:type="spellStart"/>
      <w:r w:rsidRPr="00E672B9">
        <w:rPr>
          <w:rStyle w:val="a5"/>
          <w:color w:val="000000"/>
          <w:sz w:val="72"/>
          <w:shd w:val="clear" w:color="auto" w:fill="FFFFFF"/>
        </w:rPr>
        <w:t>влек</w:t>
      </w:r>
      <w:r w:rsidRPr="00E672B9">
        <w:rPr>
          <w:rStyle w:val="a3"/>
          <w:i/>
          <w:iCs/>
          <w:color w:val="000000"/>
          <w:sz w:val="72"/>
          <w:u w:val="single"/>
          <w:shd w:val="clear" w:color="auto" w:fill="FFFFFF"/>
        </w:rPr>
        <w:t>ом</w:t>
      </w:r>
      <w:r w:rsidRPr="00E672B9">
        <w:rPr>
          <w:rStyle w:val="a5"/>
          <w:color w:val="000000"/>
          <w:sz w:val="72"/>
          <w:shd w:val="clear" w:color="auto" w:fill="FFFFFF"/>
        </w:rPr>
        <w:t>ый</w:t>
      </w:r>
      <w:proofErr w:type="spellEnd"/>
      <w:r w:rsidRPr="00E672B9">
        <w:rPr>
          <w:rStyle w:val="a5"/>
          <w:color w:val="000000"/>
          <w:sz w:val="72"/>
          <w:shd w:val="clear" w:color="auto" w:fill="FFFFFF"/>
        </w:rPr>
        <w:t>, завис</w:t>
      </w:r>
      <w:r w:rsidRPr="00E672B9">
        <w:rPr>
          <w:rStyle w:val="a3"/>
          <w:i/>
          <w:iCs/>
          <w:color w:val="000000"/>
          <w:sz w:val="72"/>
          <w:u w:val="single"/>
          <w:shd w:val="clear" w:color="auto" w:fill="FFFFFF"/>
        </w:rPr>
        <w:t>им</w:t>
      </w:r>
      <w:r w:rsidRPr="00E672B9">
        <w:rPr>
          <w:rStyle w:val="a5"/>
          <w:color w:val="000000"/>
          <w:sz w:val="72"/>
          <w:shd w:val="clear" w:color="auto" w:fill="FFFFFF"/>
        </w:rPr>
        <w:t>ый, скле</w:t>
      </w:r>
      <w:r w:rsidRPr="00E672B9">
        <w:rPr>
          <w:rStyle w:val="a3"/>
          <w:i/>
          <w:iCs/>
          <w:color w:val="000000"/>
          <w:sz w:val="72"/>
          <w:u w:val="single"/>
          <w:shd w:val="clear" w:color="auto" w:fill="FFFFFF"/>
        </w:rPr>
        <w:t>енн</w:t>
      </w:r>
      <w:r w:rsidRPr="00E672B9">
        <w:rPr>
          <w:rStyle w:val="a5"/>
          <w:color w:val="000000"/>
          <w:sz w:val="72"/>
          <w:shd w:val="clear" w:color="auto" w:fill="FFFFFF"/>
        </w:rPr>
        <w:t>ый (скле</w:t>
      </w:r>
      <w:r w:rsidRPr="00E672B9">
        <w:rPr>
          <w:rStyle w:val="a3"/>
          <w:i/>
          <w:iCs/>
          <w:color w:val="000000"/>
          <w:sz w:val="72"/>
          <w:u w:val="single"/>
          <w:shd w:val="clear" w:color="auto" w:fill="FFFFFF"/>
        </w:rPr>
        <w:t>ен</w:t>
      </w:r>
      <w:r w:rsidRPr="00E672B9">
        <w:rPr>
          <w:rStyle w:val="a5"/>
          <w:color w:val="000000"/>
          <w:sz w:val="72"/>
          <w:shd w:val="clear" w:color="auto" w:fill="FFFFFF"/>
        </w:rPr>
        <w:t>), разрисова</w:t>
      </w:r>
      <w:r w:rsidRPr="00E672B9">
        <w:rPr>
          <w:rStyle w:val="a3"/>
          <w:i/>
          <w:iCs/>
          <w:color w:val="000000"/>
          <w:sz w:val="72"/>
          <w:u w:val="single"/>
          <w:shd w:val="clear" w:color="auto" w:fill="FFFFFF"/>
        </w:rPr>
        <w:t>нн</w:t>
      </w:r>
      <w:r w:rsidRPr="00E672B9">
        <w:rPr>
          <w:rStyle w:val="a5"/>
          <w:color w:val="000000"/>
          <w:sz w:val="72"/>
          <w:shd w:val="clear" w:color="auto" w:fill="FFFFFF"/>
        </w:rPr>
        <w:t>ый (разрисова</w:t>
      </w:r>
      <w:r w:rsidRPr="00E672B9">
        <w:rPr>
          <w:rStyle w:val="a3"/>
          <w:i/>
          <w:iCs/>
          <w:color w:val="000000"/>
          <w:sz w:val="72"/>
          <w:u w:val="single"/>
          <w:shd w:val="clear" w:color="auto" w:fill="FFFFFF"/>
        </w:rPr>
        <w:t>н</w:t>
      </w:r>
      <w:r w:rsidRPr="00E672B9">
        <w:rPr>
          <w:rStyle w:val="a5"/>
          <w:color w:val="000000"/>
          <w:sz w:val="72"/>
          <w:shd w:val="clear" w:color="auto" w:fill="FFFFFF"/>
        </w:rPr>
        <w:t xml:space="preserve">а), </w:t>
      </w:r>
      <w:proofErr w:type="spellStart"/>
      <w:r w:rsidRPr="00E672B9">
        <w:rPr>
          <w:rStyle w:val="a5"/>
          <w:color w:val="000000"/>
          <w:sz w:val="72"/>
          <w:shd w:val="clear" w:color="auto" w:fill="FFFFFF"/>
        </w:rPr>
        <w:t>покры</w:t>
      </w:r>
      <w:r>
        <w:rPr>
          <w:rStyle w:val="a3"/>
          <w:i/>
          <w:iCs/>
          <w:color w:val="000000"/>
          <w:sz w:val="72"/>
          <w:u w:val="single"/>
          <w:shd w:val="clear" w:color="auto" w:fill="FFFFFF"/>
        </w:rPr>
        <w:t>Т</w:t>
      </w:r>
      <w:r w:rsidRPr="00E672B9">
        <w:rPr>
          <w:rStyle w:val="a5"/>
          <w:color w:val="000000"/>
          <w:sz w:val="72"/>
          <w:shd w:val="clear" w:color="auto" w:fill="FFFFFF"/>
        </w:rPr>
        <w:t>ый</w:t>
      </w:r>
      <w:proofErr w:type="spellEnd"/>
      <w:r w:rsidRPr="00E672B9">
        <w:rPr>
          <w:rStyle w:val="a5"/>
          <w:color w:val="000000"/>
          <w:sz w:val="72"/>
          <w:shd w:val="clear" w:color="auto" w:fill="FFFFFF"/>
        </w:rPr>
        <w:t>.</w:t>
      </w:r>
      <w:proofErr w:type="gramEnd"/>
    </w:p>
    <w:p w:rsidR="00E672B9" w:rsidRDefault="00E672B9" w:rsidP="00E672B9">
      <w:pPr>
        <w:pStyle w:val="a4"/>
        <w:shd w:val="clear" w:color="auto" w:fill="FFFFFF"/>
        <w:spacing w:before="0" w:beforeAutospacing="0" w:after="0" w:afterAutospacing="0"/>
        <w:jc w:val="center"/>
        <w:rPr>
          <w:sz w:val="160"/>
          <w:szCs w:val="230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9980491" cy="7077075"/>
            <wp:effectExtent l="0" t="0" r="1905" b="0"/>
            <wp:docPr id="3" name="Рисунок 3" descr="Всем привет! Недавно столкнулась с такой проблемой: как объяснить ребенку, что такое причастный оборот? Мы, взрослые, интуитивно понимаем, что это такое, но когда дело доходит до простых объяснени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 привет! Недавно столкнулась с такой проблемой: как объяснить ребенку, что такое причастный оборот? Мы, взрослые, интуитивно понимаем, что это такое, но когда дело доходит до простых объяснений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877" cy="707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3" w:rsidRDefault="00645923" w:rsidP="00645923">
      <w:pPr>
        <w:pStyle w:val="a4"/>
        <w:shd w:val="clear" w:color="auto" w:fill="FFFFFF"/>
        <w:spacing w:after="0"/>
        <w:jc w:val="center"/>
        <w:rPr>
          <w:sz w:val="72"/>
          <w:szCs w:val="28"/>
        </w:rPr>
      </w:pPr>
      <w:r w:rsidRPr="00645923">
        <w:rPr>
          <w:b/>
          <w:sz w:val="72"/>
          <w:szCs w:val="28"/>
        </w:rPr>
        <w:lastRenderedPageBreak/>
        <w:t>Переходное</w:t>
      </w:r>
      <w:r w:rsidRPr="00645923">
        <w:rPr>
          <w:sz w:val="72"/>
          <w:szCs w:val="28"/>
        </w:rPr>
        <w:t xml:space="preserve"> – когда есть (или может быть) зависимое существительное в винительном падеже без предлога.</w:t>
      </w:r>
    </w:p>
    <w:p w:rsidR="00645923" w:rsidRPr="00645923" w:rsidRDefault="00645923" w:rsidP="00645923">
      <w:pPr>
        <w:pStyle w:val="a4"/>
        <w:shd w:val="clear" w:color="auto" w:fill="FFFFFF"/>
        <w:spacing w:after="0"/>
        <w:jc w:val="center"/>
        <w:rPr>
          <w:sz w:val="72"/>
          <w:szCs w:val="28"/>
        </w:rPr>
      </w:pPr>
      <w:r w:rsidRPr="00645923">
        <w:rPr>
          <w:sz w:val="72"/>
          <w:szCs w:val="28"/>
        </w:rPr>
        <w:t xml:space="preserve"> Например, причастие «</w:t>
      </w:r>
      <w:proofErr w:type="gramStart"/>
      <w:r w:rsidRPr="00645923">
        <w:rPr>
          <w:sz w:val="72"/>
          <w:szCs w:val="28"/>
        </w:rPr>
        <w:t>изучающий</w:t>
      </w:r>
      <w:proofErr w:type="gramEnd"/>
      <w:r w:rsidRPr="00645923">
        <w:rPr>
          <w:sz w:val="72"/>
          <w:szCs w:val="28"/>
        </w:rPr>
        <w:t>» – переходное, потому что при нем может быть прямое дополнение в винительном падеже бе</w:t>
      </w:r>
      <w:r w:rsidRPr="00645923">
        <w:rPr>
          <w:sz w:val="72"/>
          <w:szCs w:val="28"/>
        </w:rPr>
        <w:t>з предлога: изучающий биологию.</w:t>
      </w:r>
    </w:p>
    <w:p w:rsidR="00645923" w:rsidRDefault="00645923" w:rsidP="00645923">
      <w:pPr>
        <w:pStyle w:val="a4"/>
        <w:shd w:val="clear" w:color="auto" w:fill="FFFFFF"/>
        <w:jc w:val="center"/>
        <w:rPr>
          <w:sz w:val="72"/>
          <w:szCs w:val="28"/>
        </w:rPr>
      </w:pPr>
      <w:r w:rsidRPr="00645923">
        <w:rPr>
          <w:sz w:val="72"/>
          <w:szCs w:val="28"/>
          <w:u w:val="double"/>
        </w:rPr>
        <w:t>Возвратность и переходность</w:t>
      </w:r>
      <w:r w:rsidRPr="00645923">
        <w:rPr>
          <w:sz w:val="72"/>
          <w:szCs w:val="28"/>
        </w:rPr>
        <w:t xml:space="preserve"> – это признаки только </w:t>
      </w:r>
      <w:r w:rsidRPr="00645923">
        <w:rPr>
          <w:b/>
          <w:sz w:val="72"/>
          <w:szCs w:val="28"/>
        </w:rPr>
        <w:t>действительных причастий</w:t>
      </w:r>
      <w:r w:rsidRPr="00645923">
        <w:rPr>
          <w:sz w:val="72"/>
          <w:szCs w:val="28"/>
        </w:rPr>
        <w:t xml:space="preserve">, </w:t>
      </w:r>
      <w:proofErr w:type="gramStart"/>
      <w:r w:rsidRPr="00645923">
        <w:rPr>
          <w:sz w:val="72"/>
          <w:szCs w:val="28"/>
        </w:rPr>
        <w:t>у</w:t>
      </w:r>
      <w:proofErr w:type="gramEnd"/>
      <w:r w:rsidRPr="00645923">
        <w:rPr>
          <w:sz w:val="72"/>
          <w:szCs w:val="28"/>
        </w:rPr>
        <w:t xml:space="preserve"> страдательных их не может быть в принципе.</w:t>
      </w:r>
    </w:p>
    <w:p w:rsidR="00645923" w:rsidRPr="00E672B9" w:rsidRDefault="00645923" w:rsidP="00645923">
      <w:pPr>
        <w:pStyle w:val="a4"/>
        <w:shd w:val="clear" w:color="auto" w:fill="FFFFFF"/>
        <w:jc w:val="center"/>
        <w:rPr>
          <w:sz w:val="160"/>
          <w:szCs w:val="230"/>
          <w:u w:val="single"/>
        </w:rPr>
      </w:pPr>
      <w:r>
        <w:rPr>
          <w:noProof/>
        </w:rPr>
        <w:drawing>
          <wp:inline distT="0" distB="0" distL="0" distR="0">
            <wp:extent cx="8763000" cy="7620000"/>
            <wp:effectExtent l="0" t="0" r="0" b="0"/>
            <wp:docPr id="4" name="Рисунок 4" descr="https://flomaster.club/uploads/posts/2022-08/1660742460_4-flomaster-club-p-sharik-kartinki-dlya-detei-krasivo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lomaster.club/uploads/posts/2022-08/1660742460_4-flomaster-club-p-sharik-kartinki-dlya-detei-krasivo-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5923" w:rsidRPr="00E672B9" w:rsidSect="007375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43778"/>
    <w:multiLevelType w:val="multilevel"/>
    <w:tmpl w:val="640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8E"/>
    <w:rsid w:val="00645923"/>
    <w:rsid w:val="006914F0"/>
    <w:rsid w:val="0073758E"/>
    <w:rsid w:val="00E672B9"/>
    <w:rsid w:val="00EB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758E"/>
    <w:rPr>
      <w:b/>
      <w:bCs/>
    </w:rPr>
  </w:style>
  <w:style w:type="paragraph" w:styleId="a4">
    <w:name w:val="Normal (Web)"/>
    <w:basedOn w:val="a"/>
    <w:uiPriority w:val="99"/>
    <w:unhideWhenUsed/>
    <w:rsid w:val="0073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75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758E"/>
    <w:rPr>
      <w:b/>
      <w:bCs/>
    </w:rPr>
  </w:style>
  <w:style w:type="paragraph" w:styleId="a4">
    <w:name w:val="Normal (Web)"/>
    <w:basedOn w:val="a"/>
    <w:uiPriority w:val="99"/>
    <w:unhideWhenUsed/>
    <w:rsid w:val="0073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75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8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CEF6-6829-4F77-9FB6-DE91BF0D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2023-09-15T05:53:00Z</cp:lastPrinted>
  <dcterms:created xsi:type="dcterms:W3CDTF">2023-09-15T05:13:00Z</dcterms:created>
  <dcterms:modified xsi:type="dcterms:W3CDTF">2023-09-15T05:56:00Z</dcterms:modified>
</cp:coreProperties>
</file>